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B8" w:rsidRDefault="009761B8">
      <w:pPr>
        <w:spacing w:after="0" w:line="240" w:lineRule="auto"/>
        <w:rPr>
          <w:rFonts w:ascii="Arial" w:eastAsia="Arial" w:hAnsi="Arial" w:cs="Arial"/>
          <w:sz w:val="24"/>
        </w:rPr>
      </w:pPr>
      <w:bookmarkStart w:id="0" w:name="_GoBack"/>
      <w:bookmarkEnd w:id="0"/>
    </w:p>
    <w:tbl>
      <w:tblPr>
        <w:tblW w:w="0" w:type="auto"/>
        <w:tblInd w:w="108" w:type="dxa"/>
        <w:tblCellMar>
          <w:left w:w="10" w:type="dxa"/>
          <w:right w:w="10" w:type="dxa"/>
        </w:tblCellMar>
        <w:tblLook w:val="0000" w:firstRow="0" w:lastRow="0" w:firstColumn="0" w:lastColumn="0" w:noHBand="0" w:noVBand="0"/>
      </w:tblPr>
      <w:tblGrid>
        <w:gridCol w:w="8908"/>
      </w:tblGrid>
      <w:tr w:rsidR="009761B8">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tabs>
                <w:tab w:val="left" w:pos="426"/>
              </w:tabs>
              <w:spacing w:after="0" w:line="240" w:lineRule="auto"/>
              <w:jc w:val="center"/>
            </w:pPr>
            <w:r>
              <w:rPr>
                <w:rFonts w:ascii="Arial" w:eastAsia="Arial" w:hAnsi="Arial" w:cs="Arial"/>
                <w:b/>
              </w:rPr>
              <w:t>FARINGDON WAR MEMORIAL TRUST (Registered Charity No. 202549)</w:t>
            </w:r>
          </w:p>
        </w:tc>
      </w:tr>
    </w:tbl>
    <w:p w:rsidR="009761B8" w:rsidRDefault="009761B8">
      <w:pPr>
        <w:spacing w:after="0" w:line="240" w:lineRule="auto"/>
        <w:rPr>
          <w:rFonts w:ascii="Arial" w:eastAsia="Arial" w:hAnsi="Arial" w:cs="Arial"/>
          <w:b/>
          <w:sz w:val="32"/>
        </w:rPr>
      </w:pPr>
    </w:p>
    <w:tbl>
      <w:tblPr>
        <w:tblW w:w="0" w:type="auto"/>
        <w:tblInd w:w="108" w:type="dxa"/>
        <w:tblCellMar>
          <w:left w:w="10" w:type="dxa"/>
          <w:right w:w="10" w:type="dxa"/>
        </w:tblCellMar>
        <w:tblLook w:val="0000" w:firstRow="0" w:lastRow="0" w:firstColumn="0" w:lastColumn="0" w:noHBand="0" w:noVBand="0"/>
      </w:tblPr>
      <w:tblGrid>
        <w:gridCol w:w="1807"/>
        <w:gridCol w:w="7101"/>
      </w:tblGrid>
      <w:tr w:rsidR="009761B8">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jc w:val="center"/>
            </w:pPr>
            <w:r>
              <w:rPr>
                <w:rFonts w:ascii="Arial" w:eastAsia="Arial" w:hAnsi="Arial" w:cs="Arial"/>
                <w:b/>
              </w:rPr>
              <w:t>Minutes of a meeting of the Faringdon War Memorial Trust held on Monday, 31</w:t>
            </w:r>
            <w:r>
              <w:rPr>
                <w:rFonts w:ascii="Arial" w:eastAsia="Arial" w:hAnsi="Arial" w:cs="Arial"/>
                <w:b/>
                <w:vertAlign w:val="superscript"/>
              </w:rPr>
              <w:t>st</w:t>
            </w:r>
            <w:r>
              <w:rPr>
                <w:rFonts w:ascii="Arial" w:eastAsia="Arial" w:hAnsi="Arial" w:cs="Arial"/>
                <w:b/>
              </w:rPr>
              <w:t xml:space="preserve"> July 2017, at 7pm in the Old Town Hall, Market Place, Faringdon.</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Cllrs present:</w:t>
            </w:r>
          </w:p>
          <w:p w:rsidR="009761B8" w:rsidRDefault="009761B8">
            <w:pPr>
              <w:spacing w:after="0" w:line="240" w:lineRule="auto"/>
              <w:ind w:left="720"/>
              <w:rPr>
                <w:rFonts w:ascii="Arial" w:eastAsia="Arial" w:hAnsi="Arial" w:cs="Arial"/>
                <w:b/>
              </w:rPr>
            </w:pPr>
          </w:p>
          <w:p w:rsidR="009761B8" w:rsidRDefault="009761B8">
            <w:pPr>
              <w:spacing w:after="0" w:line="240" w:lineRule="auto"/>
              <w:ind w:left="720"/>
              <w:rPr>
                <w:rFonts w:ascii="Arial" w:eastAsia="Arial" w:hAnsi="Arial" w:cs="Arial"/>
                <w:b/>
              </w:rPr>
            </w:pPr>
          </w:p>
          <w:p w:rsidR="009761B8" w:rsidRDefault="009761B8">
            <w:pPr>
              <w:spacing w:after="0" w:line="240" w:lineRule="auto"/>
              <w:ind w:left="720"/>
              <w:rPr>
                <w:rFonts w:ascii="Arial" w:eastAsia="Arial" w:hAnsi="Arial" w:cs="Arial"/>
                <w:b/>
              </w:rPr>
            </w:pPr>
          </w:p>
          <w:p w:rsidR="009761B8" w:rsidRDefault="009761B8">
            <w:pPr>
              <w:spacing w:after="0" w:line="240" w:lineRule="auto"/>
              <w:ind w:left="720"/>
              <w:rPr>
                <w:rFonts w:ascii="Arial" w:eastAsia="Arial" w:hAnsi="Arial" w:cs="Arial"/>
                <w:b/>
              </w:rPr>
            </w:pPr>
          </w:p>
          <w:p w:rsidR="009761B8" w:rsidRDefault="009761B8">
            <w:pPr>
              <w:spacing w:after="0" w:line="240" w:lineRule="auto"/>
              <w:ind w:left="720"/>
              <w:rPr>
                <w:rFonts w:ascii="Arial" w:eastAsia="Arial" w:hAnsi="Arial" w:cs="Arial"/>
                <w:b/>
              </w:rPr>
            </w:pPr>
          </w:p>
          <w:p w:rsidR="009761B8" w:rsidRDefault="009761B8">
            <w:pPr>
              <w:spacing w:after="0" w:line="240" w:lineRule="auto"/>
              <w:rPr>
                <w:rFonts w:ascii="Arial" w:eastAsia="Arial" w:hAnsi="Arial" w:cs="Arial"/>
                <w:b/>
              </w:rPr>
            </w:pPr>
          </w:p>
          <w:p w:rsidR="009761B8" w:rsidRDefault="009761B8">
            <w:pPr>
              <w:spacing w:after="0" w:line="240" w:lineRule="auto"/>
              <w:rPr>
                <w:rFonts w:ascii="Arial" w:eastAsia="Arial" w:hAnsi="Arial" w:cs="Arial"/>
                <w:b/>
              </w:rPr>
            </w:pPr>
          </w:p>
          <w:p w:rsidR="009761B8" w:rsidRDefault="009761B8">
            <w:pPr>
              <w:spacing w:after="0" w:line="240" w:lineRule="auto"/>
              <w:rPr>
                <w:rFonts w:ascii="Arial" w:eastAsia="Arial" w:hAnsi="Arial" w:cs="Arial"/>
                <w:b/>
              </w:rPr>
            </w:pPr>
          </w:p>
          <w:p w:rsidR="009761B8" w:rsidRDefault="0008672E">
            <w:pPr>
              <w:spacing w:after="0" w:line="240" w:lineRule="auto"/>
            </w:pPr>
            <w:r>
              <w:rPr>
                <w:rFonts w:ascii="Arial" w:eastAsia="Arial" w:hAnsi="Arial" w:cs="Arial"/>
                <w:b/>
              </w:rPr>
              <w:t>In attendance:</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 xml:space="preserve">David Barron (Chair) </w:t>
            </w:r>
          </w:p>
          <w:p w:rsidR="009761B8" w:rsidRDefault="0008672E">
            <w:pPr>
              <w:spacing w:after="0" w:line="240" w:lineRule="auto"/>
              <w:rPr>
                <w:rFonts w:ascii="Arial" w:eastAsia="Arial" w:hAnsi="Arial" w:cs="Arial"/>
                <w:b/>
              </w:rPr>
            </w:pPr>
            <w:r>
              <w:rPr>
                <w:rFonts w:ascii="Arial" w:eastAsia="Arial" w:hAnsi="Arial" w:cs="Arial"/>
                <w:b/>
              </w:rPr>
              <w:t>Kiera Bentley</w:t>
            </w:r>
          </w:p>
          <w:p w:rsidR="009761B8" w:rsidRDefault="0008672E">
            <w:pPr>
              <w:spacing w:after="0" w:line="240" w:lineRule="auto"/>
              <w:rPr>
                <w:rFonts w:ascii="Arial" w:eastAsia="Arial" w:hAnsi="Arial" w:cs="Arial"/>
                <w:b/>
              </w:rPr>
            </w:pPr>
            <w:r>
              <w:rPr>
                <w:rFonts w:ascii="Arial" w:eastAsia="Arial" w:hAnsi="Arial" w:cs="Arial"/>
                <w:b/>
              </w:rPr>
              <w:t xml:space="preserve">Jane Boulton </w:t>
            </w:r>
          </w:p>
          <w:p w:rsidR="009761B8" w:rsidRDefault="0008672E">
            <w:pPr>
              <w:spacing w:after="0" w:line="240" w:lineRule="auto"/>
              <w:rPr>
                <w:rFonts w:ascii="Arial" w:eastAsia="Arial" w:hAnsi="Arial" w:cs="Arial"/>
                <w:b/>
              </w:rPr>
            </w:pPr>
            <w:r>
              <w:rPr>
                <w:rFonts w:ascii="Arial" w:eastAsia="Arial" w:hAnsi="Arial" w:cs="Arial"/>
                <w:b/>
              </w:rPr>
              <w:t>Julie Farmer</w:t>
            </w:r>
          </w:p>
          <w:p w:rsidR="009761B8" w:rsidRDefault="0008672E">
            <w:pPr>
              <w:spacing w:after="0" w:line="240" w:lineRule="auto"/>
              <w:rPr>
                <w:rFonts w:ascii="Arial" w:eastAsia="Arial" w:hAnsi="Arial" w:cs="Arial"/>
                <w:b/>
              </w:rPr>
            </w:pPr>
            <w:r>
              <w:rPr>
                <w:rFonts w:ascii="Arial" w:eastAsia="Arial" w:hAnsi="Arial" w:cs="Arial"/>
                <w:b/>
              </w:rPr>
              <w:t>Angela Finn</w:t>
            </w:r>
          </w:p>
          <w:p w:rsidR="009761B8" w:rsidRDefault="0008672E">
            <w:pPr>
              <w:spacing w:after="0" w:line="240" w:lineRule="auto"/>
              <w:rPr>
                <w:rFonts w:ascii="Arial" w:eastAsia="Arial" w:hAnsi="Arial" w:cs="Arial"/>
                <w:b/>
              </w:rPr>
            </w:pPr>
            <w:r>
              <w:rPr>
                <w:rFonts w:ascii="Arial" w:eastAsia="Arial" w:hAnsi="Arial" w:cs="Arial"/>
                <w:b/>
              </w:rPr>
              <w:t>Steve Leniec</w:t>
            </w:r>
          </w:p>
          <w:p w:rsidR="009761B8" w:rsidRDefault="0008672E">
            <w:pPr>
              <w:spacing w:after="0" w:line="240" w:lineRule="auto"/>
              <w:rPr>
                <w:rFonts w:ascii="Arial" w:eastAsia="Arial" w:hAnsi="Arial" w:cs="Arial"/>
                <w:b/>
              </w:rPr>
            </w:pPr>
            <w:r>
              <w:rPr>
                <w:rFonts w:ascii="Arial" w:eastAsia="Arial" w:hAnsi="Arial" w:cs="Arial"/>
                <w:b/>
              </w:rPr>
              <w:t>Mike Wise</w:t>
            </w:r>
          </w:p>
          <w:p w:rsidR="009761B8" w:rsidRDefault="0008672E">
            <w:pPr>
              <w:spacing w:after="0" w:line="240" w:lineRule="auto"/>
              <w:rPr>
                <w:rFonts w:ascii="Arial" w:eastAsia="Arial" w:hAnsi="Arial" w:cs="Arial"/>
                <w:b/>
              </w:rPr>
            </w:pPr>
            <w:r>
              <w:rPr>
                <w:rFonts w:ascii="Arial" w:eastAsia="Arial" w:hAnsi="Arial" w:cs="Arial"/>
                <w:b/>
              </w:rPr>
              <w:t>Anne-Marie Wright</w:t>
            </w:r>
          </w:p>
          <w:p w:rsidR="009761B8" w:rsidRDefault="009761B8">
            <w:pPr>
              <w:spacing w:after="0" w:line="240" w:lineRule="auto"/>
              <w:rPr>
                <w:rFonts w:ascii="Arial" w:eastAsia="Arial" w:hAnsi="Arial" w:cs="Arial"/>
                <w:b/>
              </w:rPr>
            </w:pPr>
          </w:p>
          <w:p w:rsidR="009761B8" w:rsidRDefault="0008672E">
            <w:pPr>
              <w:spacing w:after="0" w:line="240" w:lineRule="auto"/>
              <w:rPr>
                <w:rFonts w:ascii="Arial" w:eastAsia="Arial" w:hAnsi="Arial" w:cs="Arial"/>
                <w:b/>
              </w:rPr>
            </w:pPr>
            <w:r>
              <w:rPr>
                <w:rFonts w:ascii="Arial" w:eastAsia="Arial" w:hAnsi="Arial" w:cs="Arial"/>
                <w:b/>
              </w:rPr>
              <w:t>Joy Blake, Royal British Legion</w:t>
            </w:r>
          </w:p>
          <w:p w:rsidR="009761B8" w:rsidRDefault="0008672E">
            <w:pPr>
              <w:spacing w:after="0" w:line="240" w:lineRule="auto"/>
              <w:rPr>
                <w:rFonts w:ascii="Arial" w:eastAsia="Arial" w:hAnsi="Arial" w:cs="Arial"/>
                <w:b/>
              </w:rPr>
            </w:pPr>
            <w:r>
              <w:rPr>
                <w:rFonts w:ascii="Arial" w:eastAsia="Arial" w:hAnsi="Arial" w:cs="Arial"/>
                <w:b/>
              </w:rPr>
              <w:t>Bill Law, Royal British Legion</w:t>
            </w:r>
          </w:p>
          <w:p w:rsidR="009761B8" w:rsidRDefault="0008672E">
            <w:pPr>
              <w:spacing w:after="0" w:line="240" w:lineRule="auto"/>
              <w:rPr>
                <w:rFonts w:ascii="Arial" w:eastAsia="Arial" w:hAnsi="Arial" w:cs="Arial"/>
                <w:b/>
              </w:rPr>
            </w:pPr>
            <w:r>
              <w:rPr>
                <w:rFonts w:ascii="Arial" w:eastAsia="Arial" w:hAnsi="Arial" w:cs="Arial"/>
                <w:b/>
              </w:rPr>
              <w:t>Sally Thurston, Town Clerk</w:t>
            </w:r>
          </w:p>
          <w:p w:rsidR="009761B8" w:rsidRDefault="0008672E">
            <w:pPr>
              <w:spacing w:after="0" w:line="240" w:lineRule="auto"/>
              <w:rPr>
                <w:rFonts w:ascii="Arial" w:eastAsia="Arial" w:hAnsi="Arial" w:cs="Arial"/>
                <w:b/>
              </w:rPr>
            </w:pPr>
            <w:r>
              <w:rPr>
                <w:rFonts w:ascii="Arial" w:eastAsia="Arial" w:hAnsi="Arial" w:cs="Arial"/>
                <w:b/>
              </w:rPr>
              <w:t>Adele Vincent, Trainee Clerk</w:t>
            </w:r>
          </w:p>
          <w:p w:rsidR="009761B8" w:rsidRDefault="009761B8">
            <w:pPr>
              <w:spacing w:after="0" w:line="240" w:lineRule="auto"/>
              <w:rPr>
                <w:rFonts w:ascii="Arial" w:eastAsia="Arial" w:hAnsi="Arial" w:cs="Arial"/>
                <w:b/>
              </w:rPr>
            </w:pPr>
          </w:p>
          <w:p w:rsidR="009761B8" w:rsidRDefault="0008672E">
            <w:pPr>
              <w:spacing w:after="0" w:line="240" w:lineRule="auto"/>
              <w:rPr>
                <w:rFonts w:ascii="Arial" w:eastAsia="Arial" w:hAnsi="Arial" w:cs="Arial"/>
              </w:rPr>
            </w:pPr>
            <w:r>
              <w:rPr>
                <w:rFonts w:ascii="Arial" w:eastAsia="Arial" w:hAnsi="Arial" w:cs="Arial"/>
              </w:rPr>
              <w:t xml:space="preserve">Trust members </w:t>
            </w:r>
            <w:r w:rsidR="000A7813">
              <w:rPr>
                <w:rFonts w:ascii="Arial" w:eastAsia="Arial" w:hAnsi="Arial" w:cs="Arial"/>
              </w:rPr>
              <w:t>observed</w:t>
            </w:r>
            <w:r>
              <w:rPr>
                <w:rFonts w:ascii="Arial" w:eastAsia="Arial" w:hAnsi="Arial" w:cs="Arial"/>
              </w:rPr>
              <w:t xml:space="preserve"> a </w:t>
            </w:r>
            <w:proofErr w:type="gramStart"/>
            <w:r>
              <w:rPr>
                <w:rFonts w:ascii="Arial" w:eastAsia="Arial" w:hAnsi="Arial" w:cs="Arial"/>
              </w:rPr>
              <w:t>minutes</w:t>
            </w:r>
            <w:proofErr w:type="gramEnd"/>
            <w:r>
              <w:rPr>
                <w:rFonts w:ascii="Arial" w:eastAsia="Arial" w:hAnsi="Arial" w:cs="Arial"/>
              </w:rPr>
              <w:t xml:space="preserve"> silence to commemorate the 100th anniversary of the </w:t>
            </w:r>
            <w:r w:rsidR="000A7813">
              <w:rPr>
                <w:rFonts w:ascii="Arial" w:eastAsia="Arial" w:hAnsi="Arial" w:cs="Arial"/>
              </w:rPr>
              <w:t>start</w:t>
            </w:r>
            <w:r>
              <w:rPr>
                <w:rFonts w:ascii="Arial" w:eastAsia="Arial" w:hAnsi="Arial" w:cs="Arial"/>
              </w:rPr>
              <w:t xml:space="preserve"> of the battle of Passchendaele.</w:t>
            </w:r>
          </w:p>
          <w:p w:rsidR="009761B8" w:rsidRDefault="0008672E">
            <w:pPr>
              <w:spacing w:after="0" w:line="240" w:lineRule="auto"/>
            </w:pPr>
            <w:proofErr w:type="spellStart"/>
            <w:r>
              <w:rPr>
                <w:rFonts w:ascii="Arial" w:eastAsia="Arial" w:hAnsi="Arial" w:cs="Arial"/>
              </w:rPr>
              <w:t>Sgt.</w:t>
            </w:r>
            <w:proofErr w:type="spellEnd"/>
            <w:r>
              <w:rPr>
                <w:rFonts w:ascii="Arial" w:eastAsia="Arial" w:hAnsi="Arial" w:cs="Arial"/>
              </w:rPr>
              <w:t xml:space="preserve"> James Clements and Private. James Henry </w:t>
            </w:r>
            <w:proofErr w:type="spellStart"/>
            <w:r>
              <w:rPr>
                <w:rFonts w:ascii="Arial" w:eastAsia="Arial" w:hAnsi="Arial" w:cs="Arial"/>
              </w:rPr>
              <w:t>Wearn</w:t>
            </w:r>
            <w:proofErr w:type="spellEnd"/>
            <w:r>
              <w:rPr>
                <w:rFonts w:ascii="Arial" w:eastAsia="Arial" w:hAnsi="Arial" w:cs="Arial"/>
              </w:rPr>
              <w:t xml:space="preserve"> both soldiers from Faringdon lost their lives in this battle.</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1/2/17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rPr>
            </w:pPr>
            <w:r>
              <w:rPr>
                <w:rFonts w:ascii="Arial" w:eastAsia="Arial" w:hAnsi="Arial" w:cs="Arial"/>
                <w:b/>
              </w:rPr>
              <w:t>Apologies for Absence</w:t>
            </w:r>
          </w:p>
          <w:p w:rsidR="009761B8" w:rsidRDefault="0008672E">
            <w:pPr>
              <w:spacing w:after="0" w:line="240" w:lineRule="auto"/>
            </w:pPr>
            <w:r>
              <w:rPr>
                <w:rFonts w:ascii="Arial" w:eastAsia="Arial" w:hAnsi="Arial" w:cs="Arial"/>
              </w:rPr>
              <w:t>Cllrs. Andrew Marsden, Mark Greenwood and Al Cane</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2/2/17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Election of a Vice Chairman</w:t>
            </w:r>
          </w:p>
          <w:p w:rsidR="009761B8" w:rsidRDefault="0008672E">
            <w:pPr>
              <w:spacing w:after="0" w:line="240" w:lineRule="auto"/>
            </w:pPr>
            <w:r>
              <w:rPr>
                <w:rFonts w:ascii="Arial" w:eastAsia="Arial" w:hAnsi="Arial" w:cs="Arial"/>
              </w:rPr>
              <w:t>It was PROPOSED that Cllr. Anne-Marie Wright be elected as Vice Chairman</w:t>
            </w:r>
            <w:r w:rsidR="000A7813">
              <w:rPr>
                <w:rFonts w:ascii="Arial" w:eastAsia="Arial" w:hAnsi="Arial" w:cs="Arial"/>
              </w:rPr>
              <w:t xml:space="preserve"> of the War Memorial Trust</w:t>
            </w:r>
            <w:r>
              <w:rPr>
                <w:rFonts w:ascii="Arial" w:eastAsia="Arial" w:hAnsi="Arial" w:cs="Arial"/>
              </w:rPr>
              <w:t>. This was SECONDED and RESOLVED</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3/2/17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rPr>
            </w:pPr>
            <w:r>
              <w:rPr>
                <w:rFonts w:ascii="Arial" w:eastAsia="Arial" w:hAnsi="Arial" w:cs="Arial"/>
                <w:b/>
              </w:rPr>
              <w:t>Minutes of Last Meeting: 8</w:t>
            </w:r>
            <w:r>
              <w:rPr>
                <w:rFonts w:ascii="Arial" w:eastAsia="Arial" w:hAnsi="Arial" w:cs="Arial"/>
                <w:b/>
                <w:vertAlign w:val="superscript"/>
              </w:rPr>
              <w:t>th</w:t>
            </w:r>
            <w:r>
              <w:rPr>
                <w:rFonts w:ascii="Arial" w:eastAsia="Arial" w:hAnsi="Arial" w:cs="Arial"/>
                <w:b/>
              </w:rPr>
              <w:t xml:space="preserve"> May 2017</w:t>
            </w:r>
          </w:p>
          <w:p w:rsidR="009761B8" w:rsidRDefault="0008672E">
            <w:pPr>
              <w:spacing w:after="0" w:line="240" w:lineRule="auto"/>
            </w:pPr>
            <w:r>
              <w:rPr>
                <w:rFonts w:ascii="Arial" w:eastAsia="Arial" w:hAnsi="Arial" w:cs="Arial"/>
              </w:rPr>
              <w:t>The minutes were signed as a correct record of the meeting held on 8</w:t>
            </w:r>
            <w:r>
              <w:rPr>
                <w:rFonts w:ascii="Arial" w:eastAsia="Arial" w:hAnsi="Arial" w:cs="Arial"/>
                <w:vertAlign w:val="superscript"/>
              </w:rPr>
              <w:t>th</w:t>
            </w:r>
            <w:r>
              <w:rPr>
                <w:rFonts w:ascii="Arial" w:eastAsia="Arial" w:hAnsi="Arial" w:cs="Arial"/>
              </w:rPr>
              <w:t xml:space="preserve"> May 2017.</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4/2/17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pPr>
            <w:r>
              <w:rPr>
                <w:rFonts w:ascii="Arial" w:eastAsia="Arial" w:hAnsi="Arial" w:cs="Arial"/>
                <w:b/>
              </w:rPr>
              <w:t xml:space="preserve">Declarations of interest - </w:t>
            </w:r>
            <w:r>
              <w:rPr>
                <w:rFonts w:ascii="Arial" w:eastAsia="Arial" w:hAnsi="Arial" w:cs="Arial"/>
              </w:rPr>
              <w:t>None</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5/2/17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pPr>
            <w:r>
              <w:rPr>
                <w:rFonts w:ascii="Arial" w:eastAsia="Arial" w:hAnsi="Arial" w:cs="Arial"/>
                <w:b/>
              </w:rPr>
              <w:t xml:space="preserve">Public Speaking and Question Time - </w:t>
            </w:r>
            <w:r>
              <w:rPr>
                <w:rFonts w:ascii="Arial" w:eastAsia="Arial" w:hAnsi="Arial" w:cs="Arial"/>
              </w:rPr>
              <w:t>None</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6/2/17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Report from Royal British Legion</w:t>
            </w:r>
          </w:p>
          <w:p w:rsidR="009761B8" w:rsidRDefault="0008672E">
            <w:pPr>
              <w:spacing w:after="0" w:line="240" w:lineRule="auto"/>
              <w:rPr>
                <w:rFonts w:ascii="Arial" w:eastAsia="Arial" w:hAnsi="Arial" w:cs="Arial"/>
              </w:rPr>
            </w:pPr>
            <w:r>
              <w:rPr>
                <w:rFonts w:ascii="Arial" w:eastAsia="Arial" w:hAnsi="Arial" w:cs="Arial"/>
              </w:rPr>
              <w:t>The Trust received and NOTED a report from the Royal British Legion which highlighted:</w:t>
            </w:r>
          </w:p>
          <w:p w:rsidR="000A7813" w:rsidRDefault="000A7813" w:rsidP="000A7813">
            <w:pPr>
              <w:pStyle w:val="ListParagraph"/>
              <w:numPr>
                <w:ilvl w:val="0"/>
                <w:numId w:val="4"/>
              </w:numPr>
              <w:spacing w:after="0" w:line="240" w:lineRule="auto"/>
              <w:rPr>
                <w:rFonts w:ascii="Arial" w:eastAsia="Arial" w:hAnsi="Arial" w:cs="Arial"/>
              </w:rPr>
            </w:pPr>
            <w:r>
              <w:rPr>
                <w:rFonts w:ascii="Arial" w:eastAsia="Arial" w:hAnsi="Arial" w:cs="Arial"/>
              </w:rPr>
              <w:t>£20,913.38 had been raised so far during the 2016 Poppy Appeal – collections will be held at the White Horse Show and Shrivenham Fete</w:t>
            </w:r>
          </w:p>
          <w:p w:rsidR="000A7813" w:rsidRDefault="000A7813" w:rsidP="000A7813">
            <w:pPr>
              <w:pStyle w:val="ListParagraph"/>
              <w:numPr>
                <w:ilvl w:val="0"/>
                <w:numId w:val="4"/>
              </w:numPr>
              <w:spacing w:after="0" w:line="240" w:lineRule="auto"/>
              <w:rPr>
                <w:rFonts w:ascii="Arial" w:eastAsia="Arial" w:hAnsi="Arial" w:cs="Arial"/>
              </w:rPr>
            </w:pPr>
            <w:r w:rsidRPr="000A7813">
              <w:rPr>
                <w:rFonts w:ascii="Arial" w:eastAsia="Arial" w:hAnsi="Arial" w:cs="Arial"/>
              </w:rPr>
              <w:t>A service had been held at Shellingford Church to mark the 100th anniversary of the start of the battle of Passchendaele.</w:t>
            </w:r>
          </w:p>
          <w:p w:rsidR="000A7813" w:rsidRPr="000A7813" w:rsidRDefault="000A7813" w:rsidP="000A7813">
            <w:pPr>
              <w:pStyle w:val="ListParagraph"/>
              <w:numPr>
                <w:ilvl w:val="0"/>
                <w:numId w:val="4"/>
              </w:numPr>
              <w:spacing w:after="0" w:line="240" w:lineRule="auto"/>
              <w:rPr>
                <w:rFonts w:ascii="Arial" w:eastAsia="Arial" w:hAnsi="Arial" w:cs="Arial"/>
              </w:rPr>
            </w:pPr>
            <w:r w:rsidRPr="000A7813">
              <w:rPr>
                <w:rFonts w:ascii="Arial" w:hAnsi="Arial" w:cs="Arial"/>
                <w:color w:val="000000"/>
              </w:rPr>
              <w:t>Great Pilgrimage 90 (GP90) will be the Legion’s biggest membership event in their history. A tour to WW1 battlefields and cemeteries will mark 90 years since the Great Pilgrimage.</w:t>
            </w:r>
          </w:p>
          <w:p w:rsidR="000A7813" w:rsidRDefault="000A7813" w:rsidP="000A7813">
            <w:pPr>
              <w:pStyle w:val="ListParagraph"/>
              <w:spacing w:after="0" w:line="240" w:lineRule="auto"/>
              <w:rPr>
                <w:rFonts w:ascii="Arial" w:hAnsi="Arial" w:cs="Arial"/>
                <w:color w:val="000000"/>
              </w:rPr>
            </w:pPr>
            <w:r w:rsidRPr="000A7813">
              <w:rPr>
                <w:rFonts w:ascii="Arial" w:hAnsi="Arial" w:cs="Arial"/>
                <w:color w:val="000000"/>
              </w:rPr>
              <w:t xml:space="preserve">A decade after the end of WW1, veterans and war widows visited the battlefields of the Somme and Ypres before marching to the </w:t>
            </w:r>
            <w:proofErr w:type="spellStart"/>
            <w:r w:rsidRPr="000A7813">
              <w:rPr>
                <w:rFonts w:ascii="Arial" w:hAnsi="Arial" w:cs="Arial"/>
                <w:color w:val="000000"/>
              </w:rPr>
              <w:t>Menin</w:t>
            </w:r>
            <w:proofErr w:type="spellEnd"/>
            <w:r w:rsidRPr="000A7813">
              <w:rPr>
                <w:rFonts w:ascii="Arial" w:hAnsi="Arial" w:cs="Arial"/>
                <w:color w:val="000000"/>
              </w:rPr>
              <w:t xml:space="preserve"> Gate in Ypres on 8 August 1928.On 8 August 2018, two representatives from every branch and county or their local community will carry their standards along the same route in Ypres to the </w:t>
            </w:r>
            <w:proofErr w:type="spellStart"/>
            <w:r w:rsidRPr="000A7813">
              <w:rPr>
                <w:rFonts w:ascii="Arial" w:hAnsi="Arial" w:cs="Arial"/>
                <w:color w:val="000000"/>
              </w:rPr>
              <w:t>Menin</w:t>
            </w:r>
            <w:proofErr w:type="spellEnd"/>
            <w:r w:rsidRPr="000A7813">
              <w:rPr>
                <w:rFonts w:ascii="Arial" w:hAnsi="Arial" w:cs="Arial"/>
                <w:color w:val="000000"/>
              </w:rPr>
              <w:t xml:space="preserve"> Gate, representing an entire generation that served while defending their country. It is hoped that two members from Faringdon can attend but £1,000 </w:t>
            </w:r>
            <w:r w:rsidRPr="000A7813">
              <w:rPr>
                <w:rFonts w:ascii="Arial" w:hAnsi="Arial" w:cs="Arial"/>
                <w:color w:val="000000"/>
              </w:rPr>
              <w:lastRenderedPageBreak/>
              <w:t>needed to be raised for each member</w:t>
            </w:r>
            <w:r>
              <w:rPr>
                <w:rFonts w:ascii="Arial" w:hAnsi="Arial" w:cs="Arial"/>
                <w:color w:val="000000"/>
              </w:rPr>
              <w:t>.</w:t>
            </w:r>
            <w:r w:rsidR="0008672E">
              <w:rPr>
                <w:rFonts w:ascii="Arial" w:hAnsi="Arial" w:cs="Arial"/>
                <w:color w:val="000000"/>
              </w:rPr>
              <w:t xml:space="preserve"> Grants were being applied for. </w:t>
            </w:r>
          </w:p>
          <w:p w:rsidR="009761B8" w:rsidRPr="0008672E" w:rsidRDefault="000A7813" w:rsidP="0008672E">
            <w:pPr>
              <w:pStyle w:val="ListParagraph"/>
              <w:numPr>
                <w:ilvl w:val="0"/>
                <w:numId w:val="4"/>
              </w:numPr>
              <w:spacing w:after="0" w:line="240" w:lineRule="auto"/>
              <w:rPr>
                <w:rFonts w:ascii="Arial" w:hAnsi="Arial" w:cs="Arial"/>
                <w:color w:val="000000"/>
              </w:rPr>
            </w:pPr>
            <w:r>
              <w:rPr>
                <w:rFonts w:ascii="Arial" w:hAnsi="Arial" w:cs="Arial"/>
                <w:color w:val="000000"/>
              </w:rPr>
              <w:t>It is hoped that plans can begin for Faringdon to mark the 100</w:t>
            </w:r>
            <w:r w:rsidRPr="000A7813">
              <w:rPr>
                <w:rFonts w:ascii="Arial" w:hAnsi="Arial" w:cs="Arial"/>
                <w:color w:val="000000"/>
                <w:vertAlign w:val="superscript"/>
              </w:rPr>
              <w:t>th</w:t>
            </w:r>
            <w:r>
              <w:rPr>
                <w:rFonts w:ascii="Arial" w:hAnsi="Arial" w:cs="Arial"/>
                <w:color w:val="000000"/>
              </w:rPr>
              <w:t xml:space="preserve"> Anniversary of the end of WW1. Adele Vincent, Faringdon Town Council</w:t>
            </w:r>
            <w:r w:rsidR="0008672E">
              <w:rPr>
                <w:rFonts w:ascii="Arial" w:hAnsi="Arial" w:cs="Arial"/>
                <w:color w:val="000000"/>
              </w:rPr>
              <w:t>, would</w:t>
            </w:r>
            <w:r>
              <w:rPr>
                <w:rFonts w:ascii="Arial" w:hAnsi="Arial" w:cs="Arial"/>
                <w:color w:val="000000"/>
              </w:rPr>
              <w:t xml:space="preserve"> be leading this and would call a meeting shortly. </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jc w:val="right"/>
            </w:pPr>
            <w:r>
              <w:rPr>
                <w:rFonts w:ascii="Arial" w:eastAsia="Arial" w:hAnsi="Arial" w:cs="Arial"/>
                <w:b/>
              </w:rPr>
              <w:lastRenderedPageBreak/>
              <w:t>7/2/17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Financial Report</w:t>
            </w:r>
          </w:p>
          <w:p w:rsidR="009761B8" w:rsidRDefault="0008672E">
            <w:pPr>
              <w:numPr>
                <w:ilvl w:val="0"/>
                <w:numId w:val="1"/>
              </w:numPr>
              <w:spacing w:after="0" w:line="240" w:lineRule="auto"/>
              <w:ind w:left="855" w:hanging="360"/>
              <w:rPr>
                <w:rFonts w:ascii="Arial" w:eastAsia="Arial" w:hAnsi="Arial" w:cs="Arial"/>
              </w:rPr>
            </w:pPr>
            <w:r>
              <w:rPr>
                <w:rFonts w:ascii="Arial" w:eastAsia="Arial" w:hAnsi="Arial" w:cs="Arial"/>
              </w:rPr>
              <w:t>The Trust received and NOTED a financial report.</w:t>
            </w:r>
          </w:p>
          <w:p w:rsidR="009761B8" w:rsidRDefault="0008672E">
            <w:pPr>
              <w:numPr>
                <w:ilvl w:val="0"/>
                <w:numId w:val="1"/>
              </w:numPr>
              <w:spacing w:after="0" w:line="240" w:lineRule="auto"/>
              <w:ind w:left="855" w:hanging="360"/>
            </w:pPr>
            <w:r>
              <w:rPr>
                <w:rFonts w:ascii="Arial" w:eastAsia="Arial" w:hAnsi="Arial" w:cs="Arial"/>
              </w:rPr>
              <w:t>It was PROPOSED that the Trust request reimbursement from Faringdon Town Council for hire charges granted to Folly Fest which amounted to £120 for the 3 days.   This was RESOLVED</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8/2/17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Bookings</w:t>
            </w:r>
          </w:p>
          <w:p w:rsidR="009761B8" w:rsidRDefault="0008672E" w:rsidP="000A7813">
            <w:pPr>
              <w:spacing w:after="0" w:line="240" w:lineRule="auto"/>
            </w:pPr>
            <w:r>
              <w:rPr>
                <w:rFonts w:ascii="Arial" w:eastAsia="Arial" w:hAnsi="Arial" w:cs="Arial"/>
              </w:rPr>
              <w:t xml:space="preserve">The Trust received and NOTED a report on bookings in the Old Town Hall. </w:t>
            </w:r>
          </w:p>
        </w:tc>
      </w:tr>
      <w:tr w:rsidR="009761B8">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9/2/17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rPr>
            </w:pPr>
            <w:r>
              <w:rPr>
                <w:rFonts w:ascii="Arial" w:eastAsia="Arial" w:hAnsi="Arial" w:cs="Arial"/>
              </w:rPr>
              <w:t>Funding Application</w:t>
            </w:r>
          </w:p>
          <w:p w:rsidR="009761B8" w:rsidRDefault="0008672E">
            <w:pPr>
              <w:spacing w:after="0" w:line="240" w:lineRule="auto"/>
              <w:rPr>
                <w:rFonts w:ascii="Arial" w:eastAsia="Arial" w:hAnsi="Arial" w:cs="Arial"/>
              </w:rPr>
            </w:pPr>
            <w:r>
              <w:rPr>
                <w:rFonts w:ascii="Arial" w:eastAsia="Arial" w:hAnsi="Arial" w:cs="Arial"/>
              </w:rPr>
              <w:t>The Trust received and NOTED an update, which highlighted:</w:t>
            </w:r>
          </w:p>
          <w:p w:rsidR="009761B8" w:rsidRDefault="0008672E">
            <w:pPr>
              <w:numPr>
                <w:ilvl w:val="0"/>
                <w:numId w:val="2"/>
              </w:numPr>
              <w:spacing w:after="0" w:line="240" w:lineRule="auto"/>
              <w:ind w:left="720" w:hanging="360"/>
              <w:rPr>
                <w:rFonts w:ascii="Arial" w:eastAsia="Arial" w:hAnsi="Arial" w:cs="Arial"/>
              </w:rPr>
            </w:pPr>
            <w:r>
              <w:rPr>
                <w:rFonts w:ascii="Arial" w:eastAsia="Arial" w:hAnsi="Arial" w:cs="Arial"/>
              </w:rPr>
              <w:t xml:space="preserve"> </w:t>
            </w:r>
            <w:r w:rsidR="000A7813">
              <w:rPr>
                <w:rFonts w:ascii="Arial" w:eastAsia="Arial" w:hAnsi="Arial" w:cs="Arial"/>
              </w:rPr>
              <w:t>An application had been made</w:t>
            </w:r>
            <w:r>
              <w:rPr>
                <w:rFonts w:ascii="Arial" w:eastAsia="Arial" w:hAnsi="Arial" w:cs="Arial"/>
              </w:rPr>
              <w:t xml:space="preserve"> to the War Memorial Trust </w:t>
            </w:r>
            <w:r w:rsidR="000A7813">
              <w:rPr>
                <w:rFonts w:ascii="Arial" w:eastAsia="Arial" w:hAnsi="Arial" w:cs="Arial"/>
              </w:rPr>
              <w:t xml:space="preserve">and we are </w:t>
            </w:r>
            <w:r>
              <w:rPr>
                <w:rFonts w:ascii="Arial" w:eastAsia="Arial" w:hAnsi="Arial" w:cs="Arial"/>
              </w:rPr>
              <w:t>awaiting news.</w:t>
            </w:r>
          </w:p>
          <w:p w:rsidR="009761B8" w:rsidRDefault="000A7813">
            <w:pPr>
              <w:numPr>
                <w:ilvl w:val="0"/>
                <w:numId w:val="2"/>
              </w:numPr>
              <w:spacing w:after="0" w:line="240" w:lineRule="auto"/>
              <w:ind w:left="720" w:hanging="360"/>
              <w:rPr>
                <w:rFonts w:ascii="Arial" w:eastAsia="Arial" w:hAnsi="Arial" w:cs="Arial"/>
              </w:rPr>
            </w:pPr>
            <w:r>
              <w:rPr>
                <w:rFonts w:ascii="Arial" w:eastAsia="Arial" w:hAnsi="Arial" w:cs="Arial"/>
              </w:rPr>
              <w:t>Continuing</w:t>
            </w:r>
            <w:r w:rsidR="0008672E">
              <w:rPr>
                <w:rFonts w:ascii="Arial" w:eastAsia="Arial" w:hAnsi="Arial" w:cs="Arial"/>
              </w:rPr>
              <w:t xml:space="preserve"> with </w:t>
            </w:r>
            <w:r>
              <w:rPr>
                <w:rFonts w:ascii="Arial" w:eastAsia="Arial" w:hAnsi="Arial" w:cs="Arial"/>
              </w:rPr>
              <w:t>public</w:t>
            </w:r>
            <w:r w:rsidR="0008672E">
              <w:rPr>
                <w:rFonts w:ascii="Arial" w:eastAsia="Arial" w:hAnsi="Arial" w:cs="Arial"/>
              </w:rPr>
              <w:t xml:space="preserve"> </w:t>
            </w:r>
            <w:r>
              <w:rPr>
                <w:rFonts w:ascii="Arial" w:eastAsia="Arial" w:hAnsi="Arial" w:cs="Arial"/>
              </w:rPr>
              <w:t>engagement events</w:t>
            </w:r>
            <w:r w:rsidR="0008672E">
              <w:rPr>
                <w:rFonts w:ascii="Arial" w:eastAsia="Arial" w:hAnsi="Arial" w:cs="Arial"/>
              </w:rPr>
              <w:t xml:space="preserve"> and recording evidence</w:t>
            </w:r>
          </w:p>
          <w:p w:rsidR="009761B8" w:rsidRDefault="000A7813">
            <w:pPr>
              <w:numPr>
                <w:ilvl w:val="0"/>
                <w:numId w:val="2"/>
              </w:numPr>
              <w:spacing w:after="0" w:line="240" w:lineRule="auto"/>
              <w:ind w:left="720" w:hanging="360"/>
              <w:rPr>
                <w:rFonts w:ascii="Arial" w:eastAsia="Arial" w:hAnsi="Arial" w:cs="Arial"/>
              </w:rPr>
            </w:pPr>
            <w:r>
              <w:rPr>
                <w:rFonts w:ascii="Arial" w:eastAsia="Arial" w:hAnsi="Arial" w:cs="Arial"/>
              </w:rPr>
              <w:t>A Leader funding grant is being explored.</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10/2/17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 xml:space="preserve">Remembrance Exhibition </w:t>
            </w:r>
          </w:p>
          <w:p w:rsidR="009761B8" w:rsidRDefault="0008672E">
            <w:pPr>
              <w:spacing w:after="0" w:line="240" w:lineRule="auto"/>
              <w:rPr>
                <w:rFonts w:ascii="Arial" w:eastAsia="Arial" w:hAnsi="Arial" w:cs="Arial"/>
              </w:rPr>
            </w:pPr>
            <w:r>
              <w:rPr>
                <w:rFonts w:ascii="Arial" w:eastAsia="Arial" w:hAnsi="Arial" w:cs="Arial"/>
              </w:rPr>
              <w:t>The Trust received and NOTED an update, which highlighted:</w:t>
            </w:r>
          </w:p>
          <w:p w:rsidR="009761B8" w:rsidRDefault="0008672E">
            <w:pPr>
              <w:numPr>
                <w:ilvl w:val="0"/>
                <w:numId w:val="3"/>
              </w:numPr>
              <w:spacing w:after="0" w:line="240" w:lineRule="auto"/>
              <w:ind w:left="720" w:hanging="360"/>
              <w:rPr>
                <w:rFonts w:ascii="Arial" w:eastAsia="Arial" w:hAnsi="Arial" w:cs="Arial"/>
              </w:rPr>
            </w:pPr>
            <w:r>
              <w:rPr>
                <w:rFonts w:ascii="Arial" w:eastAsia="Arial" w:hAnsi="Arial" w:cs="Arial"/>
              </w:rPr>
              <w:t xml:space="preserve">OTH </w:t>
            </w:r>
            <w:r w:rsidR="000A7813">
              <w:rPr>
                <w:rFonts w:ascii="Arial" w:eastAsia="Arial" w:hAnsi="Arial" w:cs="Arial"/>
              </w:rPr>
              <w:t xml:space="preserve">is now </w:t>
            </w:r>
            <w:r>
              <w:rPr>
                <w:rFonts w:ascii="Arial" w:eastAsia="Arial" w:hAnsi="Arial" w:cs="Arial"/>
              </w:rPr>
              <w:t>booked for weekend</w:t>
            </w:r>
          </w:p>
          <w:p w:rsidR="009761B8" w:rsidRDefault="000A7813">
            <w:pPr>
              <w:numPr>
                <w:ilvl w:val="0"/>
                <w:numId w:val="3"/>
              </w:numPr>
              <w:spacing w:after="0" w:line="240" w:lineRule="auto"/>
              <w:ind w:left="720" w:hanging="360"/>
              <w:rPr>
                <w:rFonts w:ascii="Arial" w:eastAsia="Arial" w:hAnsi="Arial" w:cs="Arial"/>
              </w:rPr>
            </w:pPr>
            <w:r>
              <w:rPr>
                <w:rFonts w:ascii="Arial" w:eastAsia="Arial" w:hAnsi="Arial" w:cs="Arial"/>
              </w:rPr>
              <w:t xml:space="preserve">Faringdon Community College </w:t>
            </w:r>
            <w:r w:rsidR="0008672E">
              <w:rPr>
                <w:rFonts w:ascii="Arial" w:eastAsia="Arial" w:hAnsi="Arial" w:cs="Arial"/>
              </w:rPr>
              <w:t xml:space="preserve">are keen to work with the Trust and the RBL to help with the exhibition </w:t>
            </w:r>
            <w:r>
              <w:rPr>
                <w:rFonts w:ascii="Arial" w:eastAsia="Arial" w:hAnsi="Arial" w:cs="Arial"/>
              </w:rPr>
              <w:t>–</w:t>
            </w:r>
            <w:r w:rsidR="0008672E">
              <w:rPr>
                <w:rFonts w:ascii="Arial" w:eastAsia="Arial" w:hAnsi="Arial" w:cs="Arial"/>
              </w:rPr>
              <w:t xml:space="preserve"> </w:t>
            </w:r>
            <w:r>
              <w:rPr>
                <w:rFonts w:ascii="Arial" w:eastAsia="Arial" w:hAnsi="Arial" w:cs="Arial"/>
              </w:rPr>
              <w:t xml:space="preserve">a </w:t>
            </w:r>
            <w:r w:rsidR="0008672E">
              <w:rPr>
                <w:rFonts w:ascii="Arial" w:eastAsia="Arial" w:hAnsi="Arial" w:cs="Arial"/>
              </w:rPr>
              <w:t>meeting</w:t>
            </w:r>
            <w:r>
              <w:rPr>
                <w:rFonts w:ascii="Arial" w:eastAsia="Arial" w:hAnsi="Arial" w:cs="Arial"/>
              </w:rPr>
              <w:t xml:space="preserve"> is scheduled</w:t>
            </w:r>
            <w:r w:rsidR="0008672E">
              <w:rPr>
                <w:rFonts w:ascii="Arial" w:eastAsia="Arial" w:hAnsi="Arial" w:cs="Arial"/>
              </w:rPr>
              <w:t xml:space="preserve"> in September to discuss further. Joy Blake requested that an update was circulated </w:t>
            </w:r>
            <w:r>
              <w:rPr>
                <w:rFonts w:ascii="Arial" w:eastAsia="Arial" w:hAnsi="Arial" w:cs="Arial"/>
              </w:rPr>
              <w:t xml:space="preserve">to Trust members </w:t>
            </w:r>
            <w:r w:rsidR="0008672E">
              <w:rPr>
                <w:rFonts w:ascii="Arial" w:eastAsia="Arial" w:hAnsi="Arial" w:cs="Arial"/>
              </w:rPr>
              <w:t>after the meeting.</w:t>
            </w:r>
          </w:p>
          <w:p w:rsidR="009761B8" w:rsidRDefault="000A7813">
            <w:pPr>
              <w:numPr>
                <w:ilvl w:val="0"/>
                <w:numId w:val="3"/>
              </w:numPr>
              <w:spacing w:after="0" w:line="240" w:lineRule="auto"/>
              <w:ind w:left="720" w:hanging="360"/>
              <w:rPr>
                <w:rFonts w:ascii="Arial" w:eastAsia="Arial" w:hAnsi="Arial" w:cs="Arial"/>
              </w:rPr>
            </w:pPr>
            <w:r>
              <w:rPr>
                <w:rFonts w:ascii="Arial" w:eastAsia="Arial" w:hAnsi="Arial" w:cs="Arial"/>
              </w:rPr>
              <w:t>A m</w:t>
            </w:r>
            <w:r w:rsidR="0008672E">
              <w:rPr>
                <w:rFonts w:ascii="Arial" w:eastAsia="Arial" w:hAnsi="Arial" w:cs="Arial"/>
              </w:rPr>
              <w:t>eeting is to be held on Wednesday 2nd August to discuss the exhibition. It was requested that Wednesdays be avoided in the future to allow Mark Stone to attend who will be involved in the exhibition. This was AGREED.</w:t>
            </w:r>
          </w:p>
          <w:p w:rsidR="009761B8" w:rsidRDefault="009761B8" w:rsidP="0008672E">
            <w:pPr>
              <w:spacing w:after="0" w:line="240" w:lineRule="auto"/>
              <w:ind w:left="720"/>
            </w:pP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11/2/17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pPr>
            <w:r>
              <w:rPr>
                <w:rFonts w:ascii="Arial" w:eastAsia="Arial" w:hAnsi="Arial" w:cs="Arial"/>
                <w:b/>
              </w:rPr>
              <w:t xml:space="preserve">Health and Safety - </w:t>
            </w:r>
            <w:r>
              <w:rPr>
                <w:rFonts w:ascii="Arial" w:eastAsia="Arial" w:hAnsi="Arial" w:cs="Arial"/>
              </w:rPr>
              <w:t>No issues at present</w:t>
            </w:r>
          </w:p>
        </w:tc>
      </w:tr>
      <w:tr w:rsidR="009761B8">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ind w:left="720"/>
              <w:jc w:val="right"/>
            </w:pPr>
            <w:r>
              <w:rPr>
                <w:rFonts w:ascii="Arial" w:eastAsia="Arial" w:hAnsi="Arial" w:cs="Arial"/>
                <w:b/>
              </w:rPr>
              <w:t>12/2/17</w:t>
            </w:r>
          </w:p>
        </w:tc>
        <w:tc>
          <w:tcPr>
            <w:tcW w:w="7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1B8" w:rsidRDefault="0008672E">
            <w:pPr>
              <w:spacing w:after="0" w:line="240" w:lineRule="auto"/>
              <w:rPr>
                <w:rFonts w:ascii="Arial" w:eastAsia="Arial" w:hAnsi="Arial" w:cs="Arial"/>
                <w:b/>
              </w:rPr>
            </w:pPr>
            <w:r>
              <w:rPr>
                <w:rFonts w:ascii="Arial" w:eastAsia="Arial" w:hAnsi="Arial" w:cs="Arial"/>
                <w:b/>
              </w:rPr>
              <w:t>Items for Information Only</w:t>
            </w:r>
          </w:p>
          <w:p w:rsidR="009761B8" w:rsidRDefault="0008672E">
            <w:pPr>
              <w:spacing w:after="0" w:line="240" w:lineRule="auto"/>
            </w:pPr>
            <w:r>
              <w:rPr>
                <w:rFonts w:ascii="Arial" w:eastAsia="Arial" w:hAnsi="Arial" w:cs="Arial"/>
              </w:rPr>
              <w:t>Cllr. Wise is currently updating the war memorial records and it is now thought that a complete list for Faringdon Town has been compiled.</w:t>
            </w:r>
          </w:p>
        </w:tc>
      </w:tr>
    </w:tbl>
    <w:p w:rsidR="009761B8" w:rsidRDefault="009761B8">
      <w:pPr>
        <w:spacing w:after="0" w:line="240" w:lineRule="auto"/>
        <w:rPr>
          <w:rFonts w:ascii="Times New Roman" w:eastAsia="Times New Roman" w:hAnsi="Times New Roman" w:cs="Times New Roman"/>
        </w:rPr>
      </w:pPr>
    </w:p>
    <w:sectPr w:rsidR="009761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607" w:rsidRDefault="000E6607" w:rsidP="008852FD">
      <w:pPr>
        <w:spacing w:after="0" w:line="240" w:lineRule="auto"/>
      </w:pPr>
      <w:r>
        <w:separator/>
      </w:r>
    </w:p>
  </w:endnote>
  <w:endnote w:type="continuationSeparator" w:id="0">
    <w:p w:rsidR="000E6607" w:rsidRDefault="000E6607" w:rsidP="0088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FD" w:rsidRDefault="00885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FD" w:rsidRDefault="00885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FD" w:rsidRDefault="0088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607" w:rsidRDefault="000E6607" w:rsidP="008852FD">
      <w:pPr>
        <w:spacing w:after="0" w:line="240" w:lineRule="auto"/>
      </w:pPr>
      <w:r>
        <w:separator/>
      </w:r>
    </w:p>
  </w:footnote>
  <w:footnote w:type="continuationSeparator" w:id="0">
    <w:p w:rsidR="000E6607" w:rsidRDefault="000E6607" w:rsidP="0088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FD" w:rsidRDefault="00885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FD" w:rsidRDefault="00885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FD" w:rsidRDefault="00885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0941"/>
    <w:multiLevelType w:val="multilevel"/>
    <w:tmpl w:val="46BAC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64681"/>
    <w:multiLevelType w:val="hybridMultilevel"/>
    <w:tmpl w:val="72D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75BFF"/>
    <w:multiLevelType w:val="multilevel"/>
    <w:tmpl w:val="0E3ED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E61F3C"/>
    <w:multiLevelType w:val="multilevel"/>
    <w:tmpl w:val="FB3E1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B8"/>
    <w:rsid w:val="0008672E"/>
    <w:rsid w:val="000A7813"/>
    <w:rsid w:val="000E6607"/>
    <w:rsid w:val="00785A8B"/>
    <w:rsid w:val="008852FD"/>
    <w:rsid w:val="009761B8"/>
    <w:rsid w:val="00B5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8398B-5CCE-4F30-9AD3-F9C82213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3"/>
    <w:pPr>
      <w:ind w:left="720"/>
      <w:contextualSpacing/>
    </w:pPr>
  </w:style>
  <w:style w:type="paragraph" w:styleId="NormalWeb">
    <w:name w:val="Normal (Web)"/>
    <w:basedOn w:val="Normal"/>
    <w:uiPriority w:val="99"/>
    <w:semiHidden/>
    <w:unhideWhenUsed/>
    <w:rsid w:val="000A78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5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FD"/>
  </w:style>
  <w:style w:type="paragraph" w:styleId="Footer">
    <w:name w:val="footer"/>
    <w:basedOn w:val="Normal"/>
    <w:link w:val="FooterChar"/>
    <w:uiPriority w:val="99"/>
    <w:unhideWhenUsed/>
    <w:rsid w:val="0088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5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7196-FA53-4023-8734-292EED80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4</cp:revision>
  <cp:lastPrinted>2017-11-06T15:22:00Z</cp:lastPrinted>
  <dcterms:created xsi:type="dcterms:W3CDTF">2017-11-06T15:22:00Z</dcterms:created>
  <dcterms:modified xsi:type="dcterms:W3CDTF">2017-11-06T15:23:00Z</dcterms:modified>
</cp:coreProperties>
</file>