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2" w:rsidRDefault="003261F2"/>
    <w:p w:rsidR="001B7031" w:rsidRDefault="001B7031">
      <w:bookmarkStart w:id="0" w:name="_GoBack"/>
      <w:bookmarkEnd w:id="0"/>
    </w:p>
    <w:p w:rsidR="00341151" w:rsidRPr="00341151" w:rsidRDefault="00341151">
      <w:pPr>
        <w:rPr>
          <w:rFonts w:ascii="Arial" w:hAnsi="Arial" w:cs="Arial"/>
          <w:b/>
        </w:rPr>
      </w:pPr>
      <w:r w:rsidRPr="00341151">
        <w:rPr>
          <w:rFonts w:ascii="Arial" w:hAnsi="Arial" w:cs="Arial"/>
          <w:b/>
        </w:rPr>
        <w:t>Faringdon Town Clerk</w:t>
      </w:r>
    </w:p>
    <w:p w:rsidR="001B7031" w:rsidRDefault="001B7031">
      <w:pPr>
        <w:rPr>
          <w:rFonts w:ascii="Arial" w:hAnsi="Arial" w:cs="Arial"/>
          <w:b/>
          <w:u w:val="single"/>
        </w:rPr>
      </w:pPr>
      <w:r w:rsidRPr="001B7031">
        <w:rPr>
          <w:rFonts w:ascii="Arial" w:hAnsi="Arial" w:cs="Arial"/>
          <w:b/>
          <w:u w:val="single"/>
        </w:rPr>
        <w:t>CI</w:t>
      </w:r>
      <w:r>
        <w:rPr>
          <w:rFonts w:ascii="Arial" w:hAnsi="Arial" w:cs="Arial"/>
          <w:b/>
          <w:u w:val="single"/>
        </w:rPr>
        <w:t>VIL PARKING ENFORCEM</w:t>
      </w:r>
      <w:r w:rsidR="00D63729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NT IN THE V</w:t>
      </w:r>
      <w:r w:rsidRPr="001B7031">
        <w:rPr>
          <w:rFonts w:ascii="Arial" w:hAnsi="Arial" w:cs="Arial"/>
          <w:b/>
          <w:u w:val="single"/>
        </w:rPr>
        <w:t>ALE</w:t>
      </w:r>
      <w:r w:rsidR="00DD3DD7">
        <w:rPr>
          <w:rFonts w:ascii="Arial" w:hAnsi="Arial" w:cs="Arial"/>
          <w:b/>
          <w:u w:val="single"/>
        </w:rPr>
        <w:t xml:space="preserve"> AN</w:t>
      </w:r>
      <w:r w:rsidR="003C5212">
        <w:rPr>
          <w:rFonts w:ascii="Arial" w:hAnsi="Arial" w:cs="Arial"/>
          <w:b/>
          <w:u w:val="single"/>
        </w:rPr>
        <w:t>D FARINGDON</w:t>
      </w:r>
    </w:p>
    <w:p w:rsidR="001B7031" w:rsidRDefault="001B7031" w:rsidP="001B7031">
      <w:pPr>
        <w:jc w:val="both"/>
        <w:rPr>
          <w:rFonts w:ascii="Arial" w:hAnsi="Arial" w:cs="Arial"/>
        </w:rPr>
      </w:pPr>
      <w:r w:rsidRPr="001B7031">
        <w:rPr>
          <w:rFonts w:ascii="Arial" w:hAnsi="Arial" w:cs="Arial"/>
        </w:rPr>
        <w:t>The Department for Transport</w:t>
      </w:r>
      <w:r>
        <w:rPr>
          <w:rFonts w:ascii="Arial" w:hAnsi="Arial" w:cs="Arial"/>
        </w:rPr>
        <w:t xml:space="preserve"> (DfT) wishes to make parking regulations easier for the public to understand with both on and off-street parking treated in the same way.  It is the stated intention of the DfT that civil parking enforcement (CPE) should be implemented by all highway authorities.</w:t>
      </w:r>
    </w:p>
    <w:p w:rsidR="00E634D3" w:rsidRDefault="001B7031" w:rsidP="001B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vast ma</w:t>
      </w:r>
      <w:r w:rsidR="0053312D">
        <w:rPr>
          <w:rFonts w:ascii="Arial" w:hAnsi="Arial" w:cs="Arial"/>
        </w:rPr>
        <w:t>jority of local authorities</w:t>
      </w:r>
      <w:r>
        <w:rPr>
          <w:rFonts w:ascii="Arial" w:hAnsi="Arial" w:cs="Arial"/>
        </w:rPr>
        <w:t xml:space="preserve"> have done so, </w:t>
      </w:r>
      <w:r w:rsidR="0053312D">
        <w:rPr>
          <w:rFonts w:ascii="Arial" w:hAnsi="Arial" w:cs="Arial"/>
        </w:rPr>
        <w:t>some 326 have with only 23</w:t>
      </w:r>
      <w:r>
        <w:rPr>
          <w:rFonts w:ascii="Arial" w:hAnsi="Arial" w:cs="Arial"/>
        </w:rPr>
        <w:t xml:space="preserve"> </w:t>
      </w:r>
      <w:r w:rsidR="0053312D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not and</w:t>
      </w:r>
      <w:r w:rsidR="0053312D">
        <w:rPr>
          <w:rFonts w:ascii="Arial" w:hAnsi="Arial" w:cs="Arial"/>
        </w:rPr>
        <w:t xml:space="preserve"> within Oxfordshire CPE has been</w:t>
      </w:r>
      <w:r>
        <w:rPr>
          <w:rFonts w:ascii="Arial" w:hAnsi="Arial" w:cs="Arial"/>
        </w:rPr>
        <w:t xml:space="preserve"> introduced in West Oxfordshire and Oxford City.</w:t>
      </w:r>
      <w:r w:rsidR="00E634D3">
        <w:rPr>
          <w:rFonts w:ascii="Arial" w:hAnsi="Arial" w:cs="Arial"/>
        </w:rPr>
        <w:t xml:space="preserve">  OCC would prefer to make on single application to DfT for CPE, including Cherwell, South Oxfordshire and Vale of White Horse D</w:t>
      </w:r>
      <w:r w:rsidR="0053312D">
        <w:rPr>
          <w:rFonts w:ascii="Arial" w:hAnsi="Arial" w:cs="Arial"/>
        </w:rPr>
        <w:t xml:space="preserve">istrict </w:t>
      </w:r>
      <w:r w:rsidR="00E634D3">
        <w:rPr>
          <w:rFonts w:ascii="Arial" w:hAnsi="Arial" w:cs="Arial"/>
        </w:rPr>
        <w:t>C</w:t>
      </w:r>
      <w:r w:rsidR="0053312D">
        <w:rPr>
          <w:rFonts w:ascii="Arial" w:hAnsi="Arial" w:cs="Arial"/>
        </w:rPr>
        <w:t>ouncils</w:t>
      </w:r>
      <w:r w:rsidR="00E634D3">
        <w:rPr>
          <w:rFonts w:ascii="Arial" w:hAnsi="Arial" w:cs="Arial"/>
        </w:rPr>
        <w:t>.</w:t>
      </w:r>
    </w:p>
    <w:p w:rsidR="00E634D3" w:rsidRDefault="00E634D3" w:rsidP="001B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star</w:t>
      </w:r>
      <w:r w:rsidR="0053312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-up costs are estimated at £250,000 per council, based on 2010 figures. </w:t>
      </w:r>
      <w:r w:rsidR="00533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CPE should be self-financing</w:t>
      </w:r>
      <w:r w:rsidR="0053312D">
        <w:rPr>
          <w:rFonts w:ascii="Arial" w:hAnsi="Arial" w:cs="Arial"/>
        </w:rPr>
        <w:t>, h</w:t>
      </w:r>
      <w:r>
        <w:rPr>
          <w:rFonts w:ascii="Arial" w:hAnsi="Arial" w:cs="Arial"/>
        </w:rPr>
        <w:t>owever, in pract</w:t>
      </w:r>
      <w:r w:rsidR="0053312D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very few rural authorities manage to break even.  In 2012/13 WODC expenditure was £231,000 and income was £144,000, so it suffered a loss of £87,000</w:t>
      </w:r>
      <w:r w:rsidR="0053312D">
        <w:rPr>
          <w:rFonts w:ascii="Arial" w:hAnsi="Arial" w:cs="Arial"/>
        </w:rPr>
        <w:t xml:space="preserve"> and t</w:t>
      </w:r>
      <w:r>
        <w:rPr>
          <w:rFonts w:ascii="Arial" w:hAnsi="Arial" w:cs="Arial"/>
        </w:rPr>
        <w:t>he costs of running CPE in the Vale are quite difficult to estimate.</w:t>
      </w:r>
      <w:r w:rsidR="00E306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TUPE would apply to existing </w:t>
      </w:r>
      <w:r w:rsidR="0053312D">
        <w:rPr>
          <w:rFonts w:ascii="Arial" w:hAnsi="Arial" w:cs="Arial"/>
        </w:rPr>
        <w:t xml:space="preserve">VWHDC </w:t>
      </w:r>
      <w:r>
        <w:rPr>
          <w:rFonts w:ascii="Arial" w:hAnsi="Arial" w:cs="Arial"/>
        </w:rPr>
        <w:t>staff</w:t>
      </w:r>
      <w:r w:rsidR="0053312D">
        <w:rPr>
          <w:rFonts w:ascii="Arial" w:hAnsi="Arial" w:cs="Arial"/>
        </w:rPr>
        <w:t xml:space="preserve"> to either OCC or a town council.  Also r</w:t>
      </w:r>
      <w:r w:rsidR="00E306BA">
        <w:rPr>
          <w:rFonts w:ascii="Arial" w:hAnsi="Arial" w:cs="Arial"/>
        </w:rPr>
        <w:t xml:space="preserve">esponses to ‘how big a problem is illegal parking?’ varied significantly </w:t>
      </w:r>
      <w:r w:rsidR="0053312D">
        <w:rPr>
          <w:rFonts w:ascii="Arial" w:hAnsi="Arial" w:cs="Arial"/>
        </w:rPr>
        <w:t xml:space="preserve">from </w:t>
      </w:r>
      <w:r w:rsidR="00E306BA">
        <w:rPr>
          <w:rFonts w:ascii="Arial" w:hAnsi="Arial" w:cs="Arial"/>
        </w:rPr>
        <w:t>across the Vale.</w:t>
      </w:r>
      <w:r w:rsidR="0053312D">
        <w:rPr>
          <w:rFonts w:ascii="Arial" w:hAnsi="Arial" w:cs="Arial"/>
        </w:rPr>
        <w:t xml:space="preserve"> </w:t>
      </w:r>
      <w:r w:rsidR="00E306BA">
        <w:rPr>
          <w:rFonts w:ascii="Arial" w:hAnsi="Arial" w:cs="Arial"/>
        </w:rPr>
        <w:t>So whilst Police are directed away from enforcement of rou</w:t>
      </w:r>
      <w:r w:rsidR="0053312D">
        <w:rPr>
          <w:rFonts w:ascii="Arial" w:hAnsi="Arial" w:cs="Arial"/>
        </w:rPr>
        <w:t>tine non-moving traffic offence,</w:t>
      </w:r>
      <w:r w:rsidR="00E306BA">
        <w:rPr>
          <w:rFonts w:ascii="Arial" w:hAnsi="Arial" w:cs="Arial"/>
        </w:rPr>
        <w:t xml:space="preserve"> it is estimated that CPE would run at a deficit based on experience elsewhere.</w:t>
      </w:r>
    </w:p>
    <w:p w:rsidR="00E306BA" w:rsidRDefault="00312575" w:rsidP="001B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survey of residents did not see it as a problem in either Abingdon or Wantage, and there are only a few streets</w:t>
      </w:r>
      <w:r w:rsidR="00E306BA">
        <w:rPr>
          <w:rFonts w:ascii="Arial" w:hAnsi="Arial" w:cs="Arial"/>
        </w:rPr>
        <w:t xml:space="preserve"> in Faringdon where inconsiderate residents and traders par</w:t>
      </w:r>
      <w:r>
        <w:rPr>
          <w:rFonts w:ascii="Arial" w:hAnsi="Arial" w:cs="Arial"/>
        </w:rPr>
        <w:t>k in contravention of</w:t>
      </w:r>
      <w:r w:rsidR="00E30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published highway regulations.  If these residents</w:t>
      </w:r>
      <w:r w:rsidR="00E306BA">
        <w:rPr>
          <w:rFonts w:ascii="Arial" w:hAnsi="Arial" w:cs="Arial"/>
        </w:rPr>
        <w:t xml:space="preserve"> obeyed the rules </w:t>
      </w:r>
      <w:r w:rsidR="00C47A46">
        <w:rPr>
          <w:rFonts w:ascii="Arial" w:hAnsi="Arial" w:cs="Arial"/>
        </w:rPr>
        <w:t>and/</w:t>
      </w:r>
      <w:r w:rsidR="00E306BA">
        <w:rPr>
          <w:rFonts w:ascii="Arial" w:hAnsi="Arial" w:cs="Arial"/>
        </w:rPr>
        <w:t>or used the two hours free parking in the Vale CP, then th</w:t>
      </w:r>
      <w:r>
        <w:rPr>
          <w:rFonts w:ascii="Arial" w:hAnsi="Arial" w:cs="Arial"/>
        </w:rPr>
        <w:t xml:space="preserve">e problem would be </w:t>
      </w:r>
      <w:r w:rsidR="00E306BA">
        <w:rPr>
          <w:rFonts w:ascii="Arial" w:hAnsi="Arial" w:cs="Arial"/>
        </w:rPr>
        <w:t>reduced.</w:t>
      </w:r>
      <w:r w:rsidR="0053312D">
        <w:rPr>
          <w:rFonts w:ascii="Arial" w:hAnsi="Arial" w:cs="Arial"/>
        </w:rPr>
        <w:t xml:space="preserve">  To </w:t>
      </w:r>
      <w:r w:rsidR="00671B52">
        <w:rPr>
          <w:rFonts w:ascii="Arial" w:hAnsi="Arial" w:cs="Arial"/>
        </w:rPr>
        <w:t xml:space="preserve">change the system so as to </w:t>
      </w:r>
      <w:r w:rsidR="0053312D">
        <w:rPr>
          <w:rFonts w:ascii="Arial" w:hAnsi="Arial" w:cs="Arial"/>
        </w:rPr>
        <w:t>enforce a</w:t>
      </w:r>
      <w:r w:rsidR="00C47A46">
        <w:rPr>
          <w:rFonts w:ascii="Arial" w:hAnsi="Arial" w:cs="Arial"/>
        </w:rPr>
        <w:t>gainst the few would cost</w:t>
      </w:r>
      <w:r w:rsidR="00671B52">
        <w:rPr>
          <w:rFonts w:ascii="Arial" w:hAnsi="Arial" w:cs="Arial"/>
        </w:rPr>
        <w:t xml:space="preserve"> all</w:t>
      </w:r>
      <w:r w:rsidR="00C47A46">
        <w:rPr>
          <w:rFonts w:ascii="Arial" w:hAnsi="Arial" w:cs="Arial"/>
        </w:rPr>
        <w:t xml:space="preserve"> taxpayers a lot of</w:t>
      </w:r>
      <w:r w:rsidR="0053312D">
        <w:rPr>
          <w:rFonts w:ascii="Arial" w:hAnsi="Arial" w:cs="Arial"/>
        </w:rPr>
        <w:t xml:space="preserve"> money, so I suggest a bit of thought and consideration</w:t>
      </w:r>
      <w:r w:rsidR="00671B52">
        <w:rPr>
          <w:rFonts w:ascii="Arial" w:hAnsi="Arial" w:cs="Arial"/>
        </w:rPr>
        <w:t xml:space="preserve"> by the culprits would</w:t>
      </w:r>
      <w:r>
        <w:rPr>
          <w:rFonts w:ascii="Arial" w:hAnsi="Arial" w:cs="Arial"/>
        </w:rPr>
        <w:t xml:space="preserve"> the best remedy</w:t>
      </w:r>
      <w:r w:rsidR="0053312D">
        <w:rPr>
          <w:rFonts w:ascii="Arial" w:hAnsi="Arial" w:cs="Arial"/>
        </w:rPr>
        <w:t>.</w:t>
      </w:r>
    </w:p>
    <w:p w:rsidR="00312575" w:rsidRDefault="00312575" w:rsidP="001B7031">
      <w:pPr>
        <w:jc w:val="both"/>
        <w:rPr>
          <w:rFonts w:ascii="Arial" w:hAnsi="Arial" w:cs="Arial"/>
        </w:rPr>
      </w:pPr>
    </w:p>
    <w:p w:rsidR="00905EE2" w:rsidRDefault="00905EE2" w:rsidP="001B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Roger Cox</w:t>
      </w:r>
    </w:p>
    <w:p w:rsidR="00905EE2" w:rsidRDefault="00905EE2" w:rsidP="001B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District Councillor</w:t>
      </w:r>
    </w:p>
    <w:p w:rsidR="00905EE2" w:rsidRDefault="00905EE2" w:rsidP="001B7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 April 2016</w:t>
      </w:r>
    </w:p>
    <w:p w:rsidR="00E306BA" w:rsidRPr="001B7031" w:rsidRDefault="00E306BA" w:rsidP="001B7031">
      <w:pPr>
        <w:jc w:val="both"/>
        <w:rPr>
          <w:rFonts w:ascii="Arial" w:hAnsi="Arial" w:cs="Arial"/>
        </w:rPr>
      </w:pPr>
    </w:p>
    <w:p w:rsidR="001B7031" w:rsidRPr="001B7031" w:rsidRDefault="001B7031">
      <w:pPr>
        <w:rPr>
          <w:rFonts w:ascii="Arial" w:hAnsi="Arial" w:cs="Arial"/>
        </w:rPr>
      </w:pPr>
    </w:p>
    <w:sectPr w:rsidR="001B7031" w:rsidRPr="001B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1"/>
    <w:rsid w:val="001B7031"/>
    <w:rsid w:val="00312575"/>
    <w:rsid w:val="003261F2"/>
    <w:rsid w:val="00341151"/>
    <w:rsid w:val="003C5212"/>
    <w:rsid w:val="0053312D"/>
    <w:rsid w:val="00671B52"/>
    <w:rsid w:val="00905EE2"/>
    <w:rsid w:val="00C47A46"/>
    <w:rsid w:val="00D63729"/>
    <w:rsid w:val="00DD3DD7"/>
    <w:rsid w:val="00E306BA"/>
    <w:rsid w:val="00E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</cp:lastModifiedBy>
  <cp:revision>13</cp:revision>
  <cp:lastPrinted>2015-06-25T12:59:00Z</cp:lastPrinted>
  <dcterms:created xsi:type="dcterms:W3CDTF">2015-05-25T03:29:00Z</dcterms:created>
  <dcterms:modified xsi:type="dcterms:W3CDTF">2016-04-11T20:40:00Z</dcterms:modified>
</cp:coreProperties>
</file>